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 PRODUCT AND COMPANY IDENTIFICATION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PRODUCT: 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DEX-COOL® Extended Life Anti-Freeze/Coolant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MSDS NUMBER: </w:t>
      </w:r>
      <w:r>
        <w:rPr>
          <w:rFonts w:ascii="Arial" w:hAnsi="Arial" w:cs="Arial"/>
          <w:sz w:val="20"/>
          <w:szCs w:val="20"/>
        </w:rPr>
        <w:t>01192L - 2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PRODUCT CODE(S): </w:t>
      </w:r>
      <w:r>
        <w:rPr>
          <w:rFonts w:ascii="Arial" w:hAnsi="Arial" w:cs="Arial"/>
          <w:sz w:val="20"/>
          <w:szCs w:val="20"/>
        </w:rPr>
        <w:t>94040, 9404000001, 9404000055, 9404006021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MANUFACTURER TELEPHONE NUMBERS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SOPUS Products </w:t>
      </w:r>
      <w:r>
        <w:rPr>
          <w:rFonts w:ascii="Arial" w:hAnsi="Arial" w:cs="Arial"/>
          <w:b/>
          <w:bCs/>
          <w:sz w:val="20"/>
          <w:szCs w:val="20"/>
        </w:rPr>
        <w:t xml:space="preserve">Spill Information: </w:t>
      </w:r>
      <w:r>
        <w:rPr>
          <w:rFonts w:ascii="Arial" w:hAnsi="Arial" w:cs="Arial"/>
          <w:sz w:val="20"/>
          <w:szCs w:val="20"/>
        </w:rPr>
        <w:t>(877) 242-7400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Box 4427 </w:t>
      </w:r>
      <w:r>
        <w:rPr>
          <w:rFonts w:ascii="Arial" w:hAnsi="Arial" w:cs="Arial"/>
          <w:b/>
          <w:bCs/>
          <w:sz w:val="20"/>
          <w:szCs w:val="20"/>
        </w:rPr>
        <w:t xml:space="preserve">Health Information: </w:t>
      </w:r>
      <w:r>
        <w:rPr>
          <w:rFonts w:ascii="Arial" w:hAnsi="Arial" w:cs="Arial"/>
          <w:sz w:val="20"/>
          <w:szCs w:val="20"/>
        </w:rPr>
        <w:t>(877) 504-9351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Houston, TX. 77210-4427 </w:t>
      </w:r>
      <w:r>
        <w:rPr>
          <w:rFonts w:ascii="Arial" w:hAnsi="Arial" w:cs="Arial"/>
          <w:b/>
          <w:bCs/>
          <w:sz w:val="20"/>
          <w:szCs w:val="20"/>
        </w:rPr>
        <w:t xml:space="preserve">MSDS Assistance Number: </w:t>
      </w:r>
      <w:r>
        <w:rPr>
          <w:rFonts w:ascii="Arial" w:hAnsi="Arial" w:cs="Arial"/>
          <w:sz w:val="20"/>
          <w:szCs w:val="20"/>
        </w:rPr>
        <w:t>(877) 276-7285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2 PRODUCT/INGREDIENTS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INGREDIENTS CAS# CONCENTRATION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Extended-Life Antifreeze Coolant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Glycol 107-21-1 90 - 97 %weight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Proprietary additives Mixture 1 - 5 %weight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Deionized</w:t>
      </w:r>
      <w:proofErr w:type="spellEnd"/>
      <w:r>
        <w:rPr>
          <w:rFonts w:ascii="Arial" w:hAnsi="Arial" w:cs="Arial"/>
          <w:sz w:val="20"/>
          <w:szCs w:val="20"/>
        </w:rPr>
        <w:t xml:space="preserve"> water 7732-18-5 1 - 3 %weight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3 HAZARDS IDENTIFICATION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EMERGENCY OVERVIEW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Appearance &amp; Odor: </w:t>
      </w:r>
      <w:r>
        <w:rPr>
          <w:rFonts w:ascii="Arial" w:hAnsi="Arial" w:cs="Arial"/>
          <w:sz w:val="20"/>
          <w:szCs w:val="20"/>
        </w:rPr>
        <w:t xml:space="preserve">Amber liquid. </w:t>
      </w:r>
      <w:proofErr w:type="gramStart"/>
      <w:r>
        <w:rPr>
          <w:rFonts w:ascii="Arial" w:hAnsi="Arial" w:cs="Arial"/>
          <w:sz w:val="20"/>
          <w:szCs w:val="20"/>
        </w:rPr>
        <w:t>Mild odor.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Health Hazards: </w:t>
      </w:r>
      <w:r>
        <w:rPr>
          <w:rFonts w:ascii="Arial" w:hAnsi="Arial" w:cs="Arial"/>
          <w:sz w:val="20"/>
          <w:szCs w:val="20"/>
        </w:rPr>
        <w:t xml:space="preserve">May be harmful or fatal if swallowed. </w:t>
      </w:r>
      <w:proofErr w:type="gramStart"/>
      <w:r>
        <w:rPr>
          <w:rFonts w:ascii="Arial" w:hAnsi="Arial" w:cs="Arial"/>
          <w:sz w:val="20"/>
          <w:szCs w:val="20"/>
        </w:rPr>
        <w:t>May cause acidosis, cardiopulmonary and kidney effects.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 cause CNS depression.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NFPA Rating (Health, Fire, Reactivity): </w:t>
      </w:r>
      <w:r>
        <w:rPr>
          <w:rFonts w:ascii="Arial" w:hAnsi="Arial" w:cs="Arial"/>
          <w:sz w:val="20"/>
          <w:szCs w:val="20"/>
        </w:rPr>
        <w:t>2, 1, 0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 Rating: Least - 0 Slight - 1 Moderate - 2 High - 3 Extreme - 4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Inhalation: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applications where vapors (caused by high temperature) or mists (caused by mixing or spraying) are created, breathing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</w:t>
      </w:r>
      <w:proofErr w:type="gramEnd"/>
      <w:r>
        <w:rPr>
          <w:rFonts w:ascii="Arial" w:hAnsi="Arial" w:cs="Arial"/>
          <w:sz w:val="20"/>
          <w:szCs w:val="20"/>
        </w:rPr>
        <w:t xml:space="preserve"> cause a mild burning sensation in the nose, throat and lungs.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 Irritation: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irritation occurs, a temporary burning sensation, minor redness, swelling, and/or blurred vision may result.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Skin Contact: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 cause slight irritation of the skin.</w:t>
      </w:r>
      <w:proofErr w:type="gramEnd"/>
      <w:r>
        <w:rPr>
          <w:rFonts w:ascii="Arial" w:hAnsi="Arial" w:cs="Arial"/>
          <w:sz w:val="20"/>
          <w:szCs w:val="20"/>
        </w:rPr>
        <w:t xml:space="preserve"> If irritation occurs, a temporary burning sensation and minor redness and/or swelling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</w:t>
      </w:r>
      <w:proofErr w:type="gramEnd"/>
      <w:r>
        <w:rPr>
          <w:rFonts w:ascii="Arial" w:hAnsi="Arial" w:cs="Arial"/>
          <w:sz w:val="20"/>
          <w:szCs w:val="20"/>
        </w:rPr>
        <w:t xml:space="preserve"> result. Other adverse effects not expected from brief skin contact.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Ingestion:</w:t>
      </w:r>
    </w:p>
    <w:p w:rsidR="00F912D7" w:rsidRDefault="004579F0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12D7"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Anti-Freeze/Coolant 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Page: 1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 be harmful or fatal if swallowed.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Contains ethylene glycol and/or </w:t>
      </w:r>
      <w:proofErr w:type="spellStart"/>
      <w:r>
        <w:rPr>
          <w:rFonts w:ascii="Arial" w:hAnsi="Arial" w:cs="Arial"/>
          <w:sz w:val="20"/>
          <w:szCs w:val="20"/>
        </w:rPr>
        <w:t>diethylene</w:t>
      </w:r>
      <w:proofErr w:type="spellEnd"/>
      <w:r>
        <w:rPr>
          <w:rFonts w:ascii="Arial" w:hAnsi="Arial" w:cs="Arial"/>
          <w:sz w:val="20"/>
          <w:szCs w:val="20"/>
        </w:rPr>
        <w:t xml:space="preserve"> glycol which are toxic when swallowed.</w:t>
      </w:r>
      <w:proofErr w:type="gramEnd"/>
      <w:r>
        <w:rPr>
          <w:rFonts w:ascii="Arial" w:hAnsi="Arial" w:cs="Arial"/>
          <w:sz w:val="20"/>
          <w:szCs w:val="20"/>
        </w:rPr>
        <w:t xml:space="preserve"> A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lethal</w:t>
      </w:r>
      <w:proofErr w:type="gramEnd"/>
      <w:r>
        <w:rPr>
          <w:rFonts w:ascii="Arial" w:hAnsi="Arial" w:cs="Arial"/>
          <w:sz w:val="20"/>
          <w:szCs w:val="20"/>
        </w:rPr>
        <w:t xml:space="preserve"> dose for an adult is 1 ml per kilogram or about 4 ounces (1/2 cup). Severe kidney damage can occur as a result of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ingestion</w:t>
      </w:r>
      <w:proofErr w:type="gramEnd"/>
      <w:r>
        <w:rPr>
          <w:rFonts w:ascii="Arial" w:hAnsi="Arial" w:cs="Arial"/>
          <w:sz w:val="20"/>
          <w:szCs w:val="20"/>
        </w:rPr>
        <w:t>. Ingestion may result in nausea, vomiting and abdominal cramps. Metabolic acidosis and cardiopulmonary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effects</w:t>
      </w:r>
      <w:proofErr w:type="gramEnd"/>
      <w:r>
        <w:rPr>
          <w:rFonts w:ascii="Arial" w:hAnsi="Arial" w:cs="Arial"/>
          <w:sz w:val="20"/>
          <w:szCs w:val="20"/>
        </w:rPr>
        <w:t xml:space="preserve"> can occur following ingestion. </w:t>
      </w:r>
      <w:proofErr w:type="gramStart"/>
      <w:r>
        <w:rPr>
          <w:rFonts w:ascii="Arial" w:hAnsi="Arial" w:cs="Arial"/>
          <w:sz w:val="20"/>
          <w:szCs w:val="20"/>
        </w:rPr>
        <w:t>May cause Central Nervous System (CNS) depression.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Health Effects: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Section 11, Toxicological Information, for specific information on the following effects: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Developmental Toxicity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Primary Target Organs: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organs and/or organ systems may be damaged by overexposure to this material and/or its components: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Cardiovascular System, Kidney, Liver, Lungs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Signs and Symptoms: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proofErr w:type="gramStart"/>
      <w:r>
        <w:rPr>
          <w:rFonts w:ascii="Arial" w:hAnsi="Arial" w:cs="Arial"/>
          <w:sz w:val="20"/>
          <w:szCs w:val="20"/>
        </w:rPr>
        <w:t>cause</w:t>
      </w:r>
      <w:proofErr w:type="gramEnd"/>
      <w:r>
        <w:rPr>
          <w:rFonts w:ascii="Arial" w:hAnsi="Arial" w:cs="Arial"/>
          <w:sz w:val="20"/>
          <w:szCs w:val="20"/>
        </w:rPr>
        <w:t xml:space="preserve"> cardiopulmonary effects including rapid respiration and heartbeat, cyanosis and in severe cases, pulmonary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edema</w:t>
      </w:r>
      <w:proofErr w:type="gramEnd"/>
      <w:r>
        <w:rPr>
          <w:rFonts w:ascii="Arial" w:hAnsi="Arial" w:cs="Arial"/>
          <w:sz w:val="20"/>
          <w:szCs w:val="20"/>
        </w:rPr>
        <w:t xml:space="preserve"> and pneumonia. Early to moderate CNS depression may be evidenced by giddiness, headache, dizziness and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nausea</w:t>
      </w:r>
      <w:proofErr w:type="gramEnd"/>
      <w:r>
        <w:rPr>
          <w:rFonts w:ascii="Arial" w:hAnsi="Arial" w:cs="Arial"/>
          <w:sz w:val="20"/>
          <w:szCs w:val="20"/>
        </w:rPr>
        <w:t>. In extreme cases, unconsciousness and death may occur. Kidney damage may be indicated by changes in urine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output</w:t>
      </w:r>
      <w:proofErr w:type="gramEnd"/>
      <w:r>
        <w:rPr>
          <w:rFonts w:ascii="Arial" w:hAnsi="Arial" w:cs="Arial"/>
          <w:sz w:val="20"/>
          <w:szCs w:val="20"/>
        </w:rPr>
        <w:t xml:space="preserve"> or appearance, pain upon urination or in the lower back or general edema (swelling from fluid retention). Liver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damage</w:t>
      </w:r>
      <w:proofErr w:type="gramEnd"/>
      <w:r>
        <w:rPr>
          <w:rFonts w:ascii="Arial" w:hAnsi="Arial" w:cs="Arial"/>
          <w:sz w:val="20"/>
          <w:szCs w:val="20"/>
        </w:rPr>
        <w:t xml:space="preserve"> may be indicated by loss of appetite, jaundice (yellowish skin and eye color), fatigue and sometimes pain and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swelling</w:t>
      </w:r>
      <w:proofErr w:type="gramEnd"/>
      <w:r>
        <w:rPr>
          <w:rFonts w:ascii="Arial" w:hAnsi="Arial" w:cs="Arial"/>
          <w:sz w:val="20"/>
          <w:szCs w:val="20"/>
        </w:rPr>
        <w:t xml:space="preserve"> in the upper right abdomen.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Aggravated Medical Conditions: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Pre-existing eye, skin, respiratory, liver and kidney disorders and may be aggravated by exposure to this product.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additional health information, refer to section 11.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4 FIRST AID MEASURES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Inhalation: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victim to fresh air and provide oxygen if breathing is difficult. Get medical attention.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Flush exposed area with water and follow by washing with soap if available. If redness, swelling, pain and/or blisters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occur</w:t>
      </w:r>
      <w:proofErr w:type="gramEnd"/>
      <w:r>
        <w:rPr>
          <w:rFonts w:ascii="Arial" w:hAnsi="Arial" w:cs="Arial"/>
          <w:sz w:val="20"/>
          <w:szCs w:val="20"/>
        </w:rPr>
        <w:t>, transport to the nearest medical facility for additional treatment. If skin irritation persists after washing, get medical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advice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Flush eyes with plenty of water while holding eyelids open. </w:t>
      </w:r>
      <w:proofErr w:type="gramStart"/>
      <w:r>
        <w:rPr>
          <w:rFonts w:ascii="Arial" w:hAnsi="Arial" w:cs="Arial"/>
          <w:sz w:val="20"/>
          <w:szCs w:val="20"/>
        </w:rPr>
        <w:t>Rest eyes for 30 minutes.</w:t>
      </w:r>
      <w:proofErr w:type="gramEnd"/>
      <w:r>
        <w:rPr>
          <w:rFonts w:ascii="Arial" w:hAnsi="Arial" w:cs="Arial"/>
          <w:sz w:val="20"/>
          <w:szCs w:val="20"/>
        </w:rPr>
        <w:t xml:space="preserve"> If redness, burning, blurred vision or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swelling</w:t>
      </w:r>
      <w:proofErr w:type="gramEnd"/>
      <w:r>
        <w:rPr>
          <w:rFonts w:ascii="Arial" w:hAnsi="Arial" w:cs="Arial"/>
          <w:sz w:val="20"/>
          <w:szCs w:val="20"/>
        </w:rPr>
        <w:t xml:space="preserve"> occur, transport to nearest medical facility for additional treatment. If eye irritation persists, seek medical advice.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Ingestion: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take internally. If swallowed, IMMEDIATELY contact a poison control center, emergency treatment center, or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physician</w:t>
      </w:r>
      <w:proofErr w:type="gramEnd"/>
      <w:r>
        <w:rPr>
          <w:rFonts w:ascii="Arial" w:hAnsi="Arial" w:cs="Arial"/>
          <w:sz w:val="20"/>
          <w:szCs w:val="20"/>
        </w:rPr>
        <w:t>. If vomiting occurs spontaneously, keep head below hips to prevent aspiration of liquid into the lungs.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 to Physician: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IMMEDIATE TREATMENT IS EXTREMELY IMPORTANT! Ethylene Glycol (EG) and </w:t>
      </w:r>
      <w:proofErr w:type="spellStart"/>
      <w:r>
        <w:rPr>
          <w:rFonts w:ascii="Arial" w:hAnsi="Arial" w:cs="Arial"/>
          <w:sz w:val="20"/>
          <w:szCs w:val="20"/>
        </w:rPr>
        <w:t>Diethylene</w:t>
      </w:r>
      <w:proofErr w:type="spellEnd"/>
      <w:r>
        <w:rPr>
          <w:rFonts w:ascii="Arial" w:hAnsi="Arial" w:cs="Arial"/>
          <w:sz w:val="20"/>
          <w:szCs w:val="20"/>
        </w:rPr>
        <w:t xml:space="preserve"> Glycol (DEG)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intoxication</w:t>
      </w:r>
      <w:proofErr w:type="gramEnd"/>
      <w:r>
        <w:rPr>
          <w:rFonts w:ascii="Arial" w:hAnsi="Arial" w:cs="Arial"/>
          <w:sz w:val="20"/>
          <w:szCs w:val="20"/>
        </w:rPr>
        <w:t xml:space="preserve"> may initially produce behavioral changes, drowsiness, vomiting, diarrhea, thirst, and convulsions. EG and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DEG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nephrotoxic</w:t>
      </w:r>
      <w:proofErr w:type="spellEnd"/>
      <w:r>
        <w:rPr>
          <w:rFonts w:ascii="Arial" w:hAnsi="Arial" w:cs="Arial"/>
          <w:sz w:val="20"/>
          <w:szCs w:val="20"/>
        </w:rPr>
        <w:t>. End stages of poisoning may include renal damage or failure with acidosis. Supportive measures,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supplemented</w:t>
      </w:r>
      <w:proofErr w:type="gramEnd"/>
      <w:r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sz w:val="20"/>
          <w:szCs w:val="20"/>
        </w:rPr>
        <w:t>hemodialysis</w:t>
      </w:r>
      <w:proofErr w:type="spellEnd"/>
      <w:r>
        <w:rPr>
          <w:rFonts w:ascii="Arial" w:hAnsi="Arial" w:cs="Arial"/>
          <w:sz w:val="20"/>
          <w:szCs w:val="20"/>
        </w:rPr>
        <w:t xml:space="preserve"> if indicated, may limit the progression and severity of toxic effects. May cause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cardiopulmonary</w:t>
      </w:r>
      <w:proofErr w:type="gramEnd"/>
      <w:r>
        <w:rPr>
          <w:rFonts w:ascii="Arial" w:hAnsi="Arial" w:cs="Arial"/>
          <w:sz w:val="20"/>
          <w:szCs w:val="20"/>
        </w:rPr>
        <w:t xml:space="preserve"> effects. For ETHYLENE GLYCOL POISONING, intravenous ethanol is a recognized antidotal treatment;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antidotal treatments also exist for ethylene glycol poisoning.</w:t>
      </w:r>
    </w:p>
    <w:p w:rsidR="00F912D7" w:rsidRDefault="00FB123F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12D7"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Anti-Freeze/Coolant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Page: 2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5 FIRE FIGHTING MEASURES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Flash Point [Method]: </w:t>
      </w:r>
      <w:r>
        <w:rPr>
          <w:rFonts w:ascii="Arial" w:hAnsi="Arial" w:cs="Arial"/>
          <w:sz w:val="20"/>
          <w:szCs w:val="20"/>
        </w:rPr>
        <w:t xml:space="preserve">260 ºF/126.67 ºC </w:t>
      </w: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spellStart"/>
      <w:r>
        <w:rPr>
          <w:rFonts w:ascii="Arial" w:hAnsi="Arial" w:cs="Arial"/>
          <w:sz w:val="20"/>
          <w:szCs w:val="20"/>
        </w:rPr>
        <w:t>Pensky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-Martens Closed Cup]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Extinguishing Media: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 run off from fire control or dilution from entering streams, sewers or drinking water supply. Use water fog, 'alcohol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foam</w:t>
      </w:r>
      <w:proofErr w:type="gramEnd"/>
      <w:r>
        <w:rPr>
          <w:rFonts w:ascii="Arial" w:hAnsi="Arial" w:cs="Arial"/>
          <w:sz w:val="20"/>
          <w:szCs w:val="20"/>
        </w:rPr>
        <w:t>', dry chemical or carbon dioxide (CO2) to extinguish flames. Do not use a direct stream of water.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 Fighting Instructions: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enter confined fire space without full bunker gear (helmet with face shield, bunker coats, gloves and rubber boots),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including</w:t>
      </w:r>
      <w:proofErr w:type="gramEnd"/>
      <w:r>
        <w:rPr>
          <w:rFonts w:ascii="Arial" w:hAnsi="Arial" w:cs="Arial"/>
          <w:sz w:val="20"/>
          <w:szCs w:val="20"/>
        </w:rPr>
        <w:t xml:space="preserve"> a positive pressure, NIOSH approved, self-contained breathing apparatus. This material is non-flammable.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Unusual Fire Hazards: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may ignite when preheated.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6 ACCIDENTAL RELEASE MEASURES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Protective Measures: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 burn although not readily ignitable.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appropriate personal protective equipment when cleaning up spills. Refer to Section 8.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Spill Management: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Flush area with water to remove trace residue; place flush solution in proper container for recycle or disposal. Shut off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source</w:t>
      </w:r>
      <w:proofErr w:type="gramEnd"/>
      <w:r>
        <w:rPr>
          <w:rFonts w:ascii="Arial" w:hAnsi="Arial" w:cs="Arial"/>
          <w:sz w:val="20"/>
          <w:szCs w:val="20"/>
        </w:rPr>
        <w:t xml:space="preserve"> of leak if safe to do so. Dike and contain spill.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LARGE SPILLS: Remove with vacuum truck or pump to storage/salvage vessels.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SMALL SPILLS: Soak up residue with an absorbent such as clay, sand or other suitable material. Place in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non-leaking</w:t>
      </w:r>
      <w:proofErr w:type="gramEnd"/>
      <w:r>
        <w:rPr>
          <w:rFonts w:ascii="Arial" w:hAnsi="Arial" w:cs="Arial"/>
          <w:sz w:val="20"/>
          <w:szCs w:val="20"/>
        </w:rPr>
        <w:t xml:space="preserve"> container and seal tightly for proper disposal.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Reporting: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U.S. regulations require reporting releases of this material to the environment which exceed the reportable quantity to the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National Response Center at (800)424-8802.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7 HANDLING AND STORAGE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Precautionary Measures: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ingest. Avoid prolonged or repeated contact with eyes, skin or clothing. Avoid breathing of vapors, fumes or mists.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with adequate ventilation. Wash thoroughly after handling. Avoid heat, open flames, including pilot lights, and strong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oxidizing</w:t>
      </w:r>
      <w:proofErr w:type="gramEnd"/>
      <w:r>
        <w:rPr>
          <w:rFonts w:ascii="Arial" w:hAnsi="Arial" w:cs="Arial"/>
          <w:sz w:val="20"/>
          <w:szCs w:val="20"/>
        </w:rPr>
        <w:t xml:space="preserve"> agents. Use explosion-proof ventilation to prevent vapor accumulation. Ground all handling equipment to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prevent</w:t>
      </w:r>
      <w:proofErr w:type="gramEnd"/>
      <w:r>
        <w:rPr>
          <w:rFonts w:ascii="Arial" w:hAnsi="Arial" w:cs="Arial"/>
          <w:sz w:val="20"/>
          <w:szCs w:val="20"/>
        </w:rPr>
        <w:t xml:space="preserve"> sparking. Avoid contact with eyes, skin and clothing. Wash thoroughly after handling.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Storage: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store in open or unlabeled containers. </w:t>
      </w:r>
      <w:proofErr w:type="gramStart"/>
      <w:r>
        <w:rPr>
          <w:rFonts w:ascii="Arial" w:hAnsi="Arial" w:cs="Arial"/>
          <w:sz w:val="20"/>
          <w:szCs w:val="20"/>
        </w:rPr>
        <w:t>Store in a cool, dry place with adequate ventilation.</w:t>
      </w:r>
      <w:proofErr w:type="gramEnd"/>
      <w:r>
        <w:rPr>
          <w:rFonts w:ascii="Arial" w:hAnsi="Arial" w:cs="Arial"/>
          <w:sz w:val="20"/>
          <w:szCs w:val="20"/>
        </w:rPr>
        <w:t xml:space="preserve"> Keep away from open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flames</w:t>
      </w:r>
      <w:proofErr w:type="gramEnd"/>
      <w:r>
        <w:rPr>
          <w:rFonts w:ascii="Arial" w:hAnsi="Arial" w:cs="Arial"/>
          <w:sz w:val="20"/>
          <w:szCs w:val="20"/>
        </w:rPr>
        <w:t xml:space="preserve"> and high temperatures.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Container Warnings: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containers closed when not in use. Containers, even those that have been emptied, can contain explosive vapors.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Anti-Freeze/Coolant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Page: 3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cut, drill, grind, weld or perform similar operations on or near containers.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8 EXPOSURE CONTROLS/PERSONAL PROTECTION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Limit TWA STEL Ceiling Notation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Glycol ACGIH TLV 100 mg/m3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Glycol OSHA PEL -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1989(revoked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)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</w:t>
      </w:r>
      <w:proofErr w:type="spellStart"/>
      <w:r>
        <w:rPr>
          <w:rFonts w:ascii="Arial" w:hAnsi="Arial" w:cs="Arial"/>
          <w:sz w:val="20"/>
          <w:szCs w:val="20"/>
        </w:rPr>
        <w:t>ppmv</w:t>
      </w:r>
      <w:proofErr w:type="spell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Exposure Controls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adequate ventilation to control airborne concentrations below the exposure guidelines/limits.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Protection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protective equipment (PPE) selections vary based on potential exposure conditions such as handling practices,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concentration</w:t>
      </w:r>
      <w:proofErr w:type="gramEnd"/>
      <w:r>
        <w:rPr>
          <w:rFonts w:ascii="Arial" w:hAnsi="Arial" w:cs="Arial"/>
          <w:sz w:val="20"/>
          <w:szCs w:val="20"/>
        </w:rPr>
        <w:t xml:space="preserve"> and ventilation. Information on the selection of eye, skin and respiratory protection for use with this material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provided below.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 Protection: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Chemical Goggles - If liquid contact is </w:t>
      </w:r>
      <w:proofErr w:type="gramStart"/>
      <w:r>
        <w:rPr>
          <w:rFonts w:ascii="Arial" w:hAnsi="Arial" w:cs="Arial"/>
          <w:sz w:val="20"/>
          <w:szCs w:val="20"/>
        </w:rPr>
        <w:t>likely.,</w:t>
      </w:r>
      <w:proofErr w:type="gramEnd"/>
      <w:r>
        <w:rPr>
          <w:rFonts w:ascii="Arial" w:hAnsi="Arial" w:cs="Arial"/>
          <w:sz w:val="20"/>
          <w:szCs w:val="20"/>
        </w:rPr>
        <w:t xml:space="preserve"> or Safety glasses with side shields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Skin Protection: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protective clothing which is chemically resistant to this material. Selection of protective clothing depends on potential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exposure</w:t>
      </w:r>
      <w:proofErr w:type="gramEnd"/>
      <w:r>
        <w:rPr>
          <w:rFonts w:ascii="Arial" w:hAnsi="Arial" w:cs="Arial"/>
          <w:sz w:val="20"/>
          <w:szCs w:val="20"/>
        </w:rPr>
        <w:t xml:space="preserve"> conditions and may include gloves, boots, suits and other items. The selection(s) should take into account such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factors</w:t>
      </w:r>
      <w:proofErr w:type="gramEnd"/>
      <w:r>
        <w:rPr>
          <w:rFonts w:ascii="Arial" w:hAnsi="Arial" w:cs="Arial"/>
          <w:sz w:val="20"/>
          <w:szCs w:val="20"/>
        </w:rPr>
        <w:t xml:space="preserve"> as job task, type of exposure and durability requirements.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literature, test data and/or glove and clothing manufacturers indicate the best protection is provided by: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Neoprene,</w:t>
      </w:r>
      <w:proofErr w:type="gram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Nitrile</w:t>
      </w:r>
      <w:proofErr w:type="spellEnd"/>
      <w:r>
        <w:rPr>
          <w:rFonts w:ascii="Arial" w:hAnsi="Arial" w:cs="Arial"/>
          <w:sz w:val="20"/>
          <w:szCs w:val="20"/>
        </w:rPr>
        <w:t xml:space="preserve"> Rubber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Respiratory Protection: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engineering controls do not maintain airborne concentrations to a level which is adequate to protect worker health, an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approved</w:t>
      </w:r>
      <w:proofErr w:type="gramEnd"/>
      <w:r>
        <w:rPr>
          <w:rFonts w:ascii="Arial" w:hAnsi="Arial" w:cs="Arial"/>
          <w:sz w:val="20"/>
          <w:szCs w:val="20"/>
        </w:rPr>
        <w:t xml:space="preserve"> respirator must be worn. Respirator selection, use and maintenance should be in accordance with the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requirements</w:t>
      </w:r>
      <w:proofErr w:type="gramEnd"/>
      <w:r>
        <w:rPr>
          <w:rFonts w:ascii="Arial" w:hAnsi="Arial" w:cs="Arial"/>
          <w:sz w:val="20"/>
          <w:szCs w:val="20"/>
        </w:rPr>
        <w:t xml:space="preserve"> of the OSHA Respiratory Protection Standard, 29 CFR 1910.134.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respirator(s) to be considered in the selection process include: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Mist: Air Purifying, R or P style NIOSH approved respirator.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Vapors: Air Purifying, R or P style </w:t>
      </w:r>
      <w:proofErr w:type="spellStart"/>
      <w:r>
        <w:rPr>
          <w:rFonts w:ascii="Arial" w:hAnsi="Arial" w:cs="Arial"/>
          <w:sz w:val="20"/>
          <w:szCs w:val="20"/>
        </w:rPr>
        <w:t>prefilter</w:t>
      </w:r>
      <w:proofErr w:type="spellEnd"/>
      <w:r>
        <w:rPr>
          <w:rFonts w:ascii="Arial" w:hAnsi="Arial" w:cs="Arial"/>
          <w:sz w:val="20"/>
          <w:szCs w:val="20"/>
        </w:rPr>
        <w:t xml:space="preserve"> &amp; organic cartridge, NIOSH approved respirator. Self-contained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breathing</w:t>
      </w:r>
      <w:proofErr w:type="gramEnd"/>
      <w:r>
        <w:rPr>
          <w:rFonts w:ascii="Arial" w:hAnsi="Arial" w:cs="Arial"/>
          <w:sz w:val="20"/>
          <w:szCs w:val="20"/>
        </w:rPr>
        <w:t xml:space="preserve"> apparatus for use in environments with unknown concentrations or emergency situations.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9 PHYSICAL AND CHEMICAL PROPERTIES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Appearance &amp; Odor: </w:t>
      </w:r>
      <w:r>
        <w:rPr>
          <w:rFonts w:ascii="Arial" w:hAnsi="Arial" w:cs="Arial"/>
          <w:sz w:val="20"/>
          <w:szCs w:val="20"/>
        </w:rPr>
        <w:t xml:space="preserve">Amber liquid. </w:t>
      </w:r>
      <w:proofErr w:type="gramStart"/>
      <w:r>
        <w:rPr>
          <w:rFonts w:ascii="Arial" w:hAnsi="Arial" w:cs="Arial"/>
          <w:sz w:val="20"/>
          <w:szCs w:val="20"/>
        </w:rPr>
        <w:t>Mild odor.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Substance Chemical Family: </w:t>
      </w:r>
      <w:r>
        <w:rPr>
          <w:rFonts w:ascii="Arial" w:hAnsi="Arial" w:cs="Arial"/>
          <w:sz w:val="20"/>
          <w:szCs w:val="20"/>
        </w:rPr>
        <w:t>Ethylene Glycols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Boiling Point </w:t>
      </w:r>
      <w:r>
        <w:rPr>
          <w:rFonts w:ascii="Arial" w:hAnsi="Arial" w:cs="Arial"/>
          <w:sz w:val="20"/>
          <w:szCs w:val="20"/>
        </w:rPr>
        <w:t xml:space="preserve">226 ºF </w:t>
      </w:r>
      <w:r>
        <w:rPr>
          <w:rFonts w:ascii="Arial" w:hAnsi="Arial" w:cs="Arial"/>
          <w:b/>
          <w:bCs/>
          <w:sz w:val="20"/>
          <w:szCs w:val="20"/>
        </w:rPr>
        <w:t xml:space="preserve">Flash Point </w:t>
      </w:r>
      <w:r>
        <w:rPr>
          <w:rFonts w:ascii="Arial" w:hAnsi="Arial" w:cs="Arial"/>
          <w:sz w:val="20"/>
          <w:szCs w:val="20"/>
        </w:rPr>
        <w:t>260 ºF [</w:t>
      </w:r>
      <w:proofErr w:type="spellStart"/>
      <w:r>
        <w:rPr>
          <w:rFonts w:ascii="Arial" w:hAnsi="Arial" w:cs="Arial"/>
          <w:sz w:val="20"/>
          <w:szCs w:val="20"/>
        </w:rPr>
        <w:t>Pensky</w:t>
      </w:r>
      <w:proofErr w:type="spellEnd"/>
      <w:r>
        <w:rPr>
          <w:rFonts w:ascii="Arial" w:hAnsi="Arial" w:cs="Arial"/>
          <w:sz w:val="20"/>
          <w:szCs w:val="20"/>
        </w:rPr>
        <w:t>-Martens Closed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Cup]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Freezing Point </w:t>
      </w:r>
      <w:r>
        <w:rPr>
          <w:rFonts w:ascii="Arial" w:hAnsi="Arial" w:cs="Arial"/>
          <w:sz w:val="20"/>
          <w:szCs w:val="20"/>
        </w:rPr>
        <w:t xml:space="preserve">-34 ºF </w:t>
      </w:r>
      <w:r>
        <w:rPr>
          <w:rFonts w:ascii="Arial" w:hAnsi="Arial" w:cs="Arial"/>
          <w:b/>
          <w:bCs/>
          <w:sz w:val="20"/>
          <w:szCs w:val="20"/>
        </w:rPr>
        <w:t xml:space="preserve">Odor </w:t>
      </w:r>
      <w:r>
        <w:rPr>
          <w:rFonts w:ascii="Arial" w:hAnsi="Arial" w:cs="Arial"/>
          <w:sz w:val="20"/>
          <w:szCs w:val="20"/>
        </w:rPr>
        <w:t>Mild odor.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Solubility (in Water) </w:t>
      </w:r>
      <w:r>
        <w:rPr>
          <w:rFonts w:ascii="Arial" w:hAnsi="Arial" w:cs="Arial"/>
          <w:sz w:val="20"/>
          <w:szCs w:val="20"/>
        </w:rPr>
        <w:t xml:space="preserve">Completely Soluble </w:t>
      </w:r>
      <w:r>
        <w:rPr>
          <w:rFonts w:ascii="Arial" w:hAnsi="Arial" w:cs="Arial"/>
          <w:b/>
          <w:bCs/>
          <w:sz w:val="20"/>
          <w:szCs w:val="20"/>
        </w:rPr>
        <w:t xml:space="preserve">Specific Gravity </w:t>
      </w:r>
      <w:r>
        <w:rPr>
          <w:rFonts w:ascii="Arial" w:hAnsi="Arial" w:cs="Arial"/>
          <w:sz w:val="20"/>
          <w:szCs w:val="20"/>
        </w:rPr>
        <w:t>1.115 - 1.13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Anti-Freeze/Coolant </w:t>
      </w:r>
      <w:r>
        <w:rPr>
          <w:rFonts w:ascii="Arial" w:hAnsi="Arial" w:cs="Arial"/>
          <w:sz w:val="24"/>
          <w:szCs w:val="24"/>
        </w:rPr>
        <w:t>Page: 4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Stability </w:t>
      </w:r>
      <w:r>
        <w:rPr>
          <w:rFonts w:ascii="Arial" w:hAnsi="Arial" w:cs="Arial"/>
          <w:sz w:val="20"/>
          <w:szCs w:val="20"/>
        </w:rPr>
        <w:t>Stable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The freezing and boiling point values reflect a 50% solution in water at atmospheric pressure.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10 REACTIVITY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AND STABILITY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Stability: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is stable under normal conditions.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Hazardous Decomposition Products: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Thermal decomposition products are highly dependent on combustion conditions. A complex mixture of airborne solids,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liquids</w:t>
      </w:r>
      <w:proofErr w:type="gramEnd"/>
      <w:r>
        <w:rPr>
          <w:rFonts w:ascii="Arial" w:hAnsi="Arial" w:cs="Arial"/>
          <w:sz w:val="20"/>
          <w:szCs w:val="20"/>
        </w:rPr>
        <w:t xml:space="preserve"> and gases will evolve when this material undergoes </w:t>
      </w:r>
      <w:proofErr w:type="spellStart"/>
      <w:r>
        <w:rPr>
          <w:rFonts w:ascii="Arial" w:hAnsi="Arial" w:cs="Arial"/>
          <w:sz w:val="20"/>
          <w:szCs w:val="20"/>
        </w:rPr>
        <w:t>pyrolysis</w:t>
      </w:r>
      <w:proofErr w:type="spellEnd"/>
      <w:r>
        <w:rPr>
          <w:rFonts w:ascii="Arial" w:hAnsi="Arial" w:cs="Arial"/>
          <w:sz w:val="20"/>
          <w:szCs w:val="20"/>
        </w:rPr>
        <w:t xml:space="preserve"> or combustion. Carbon Monoxide, Carbon </w:t>
      </w:r>
      <w:proofErr w:type="spellStart"/>
      <w:r>
        <w:rPr>
          <w:rFonts w:ascii="Arial" w:hAnsi="Arial" w:cs="Arial"/>
          <w:sz w:val="20"/>
          <w:szCs w:val="20"/>
        </w:rPr>
        <w:t>Dioxideand</w:t>
      </w:r>
      <w:proofErr w:type="spell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unidentified organic compounds may be formed upon combustion.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11 TOXICOLOGICAL INFORMATION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Acute Toxicity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TEST Result OSHA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Classification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 Tested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Dermal LD50 &gt; 2 g/</w:t>
      </w:r>
      <w:proofErr w:type="gramStart"/>
      <w:r>
        <w:rPr>
          <w:rFonts w:ascii="Arial" w:hAnsi="Arial" w:cs="Arial"/>
          <w:sz w:val="20"/>
          <w:szCs w:val="20"/>
        </w:rPr>
        <w:t>kg(</w:t>
      </w:r>
      <w:proofErr w:type="gramEnd"/>
      <w:r>
        <w:rPr>
          <w:rFonts w:ascii="Arial" w:hAnsi="Arial" w:cs="Arial"/>
          <w:sz w:val="20"/>
          <w:szCs w:val="20"/>
        </w:rPr>
        <w:t>Rabbit) Non-Toxic Based on components(s)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Carcinogenicity Classification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Name NTP IARC ACGIH OSHA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Extended-Life Antifreeze Coolant No Not Reviewed No </w:t>
      </w:r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Cardiovascular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Ingestion of large doses can cause metabolic acidosis that results in cardiopulmonary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effects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Developmental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Toxicity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Oral exposure of pregnant rats and mice to ethylene glycol has produced birth defects in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offspring. Delayed development and birth defects occurred in offspring of pregnant rats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exposed</w:t>
      </w:r>
      <w:proofErr w:type="gramEnd"/>
      <w:r>
        <w:rPr>
          <w:rFonts w:ascii="Arial" w:hAnsi="Arial" w:cs="Arial"/>
          <w:sz w:val="20"/>
          <w:szCs w:val="20"/>
        </w:rPr>
        <w:t xml:space="preserve"> to 2-ethylhexanoic acid in drinking water.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Kidney </w:t>
      </w:r>
      <w:r>
        <w:rPr>
          <w:rFonts w:ascii="Arial" w:hAnsi="Arial" w:cs="Arial"/>
          <w:sz w:val="20"/>
          <w:szCs w:val="20"/>
        </w:rPr>
        <w:t>Ingestion of ethylene glycol can cause bladder stones and kidney damage which can be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fatal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Liver </w:t>
      </w:r>
      <w:r>
        <w:rPr>
          <w:rFonts w:ascii="Arial" w:hAnsi="Arial" w:cs="Arial"/>
          <w:sz w:val="20"/>
          <w:szCs w:val="20"/>
        </w:rPr>
        <w:t>Prolonged and repeated ingestion of ethylene glycol has produced liver damage in rats.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Repeated dietary exposure to 2-ethylhexanoic acid resulted in increased liver weight in rats.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Lungs </w:t>
      </w:r>
      <w:r>
        <w:rPr>
          <w:rFonts w:ascii="Arial" w:hAnsi="Arial" w:cs="Arial"/>
          <w:sz w:val="20"/>
          <w:szCs w:val="20"/>
        </w:rPr>
        <w:t>Ingestion of large doses can cause metabolic acidosis that results in cardiopulmonary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effects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Reproductive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Toxicity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 rats exhibited impaired fertility in a reproductive toxicity study following exposure to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2-ethylhexanoic acid salt in drinking water.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Whole Animal </w:t>
      </w:r>
      <w:r>
        <w:rPr>
          <w:rFonts w:ascii="Arial" w:hAnsi="Arial" w:cs="Arial"/>
          <w:sz w:val="20"/>
          <w:szCs w:val="20"/>
        </w:rPr>
        <w:t>Orally, humans are more sensitive to ethylene glycol than rodents. The reported lethal dose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range</w:t>
      </w:r>
      <w:proofErr w:type="gramEnd"/>
      <w:r>
        <w:rPr>
          <w:rFonts w:ascii="Arial" w:hAnsi="Arial" w:cs="Arial"/>
          <w:sz w:val="20"/>
          <w:szCs w:val="20"/>
        </w:rPr>
        <w:t xml:space="preserve"> for an adult human is 1 -2 ml/kg, or 1/4 to 1/2 cup.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Anti-Freeze/Coolant </w:t>
      </w:r>
      <w:r>
        <w:rPr>
          <w:rFonts w:ascii="Arial" w:hAnsi="Arial" w:cs="Arial"/>
          <w:sz w:val="24"/>
          <w:szCs w:val="24"/>
        </w:rPr>
        <w:t>Page: 5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12 ECOLOGICAL INFORMATION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Environmental Impact Summary: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ecological data available for this product.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Environmental Fate: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toxicity of this material to aquatic organisms has not been fully evaluated. This material must not be discharged or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allowed</w:t>
      </w:r>
      <w:proofErr w:type="gramEnd"/>
      <w:r>
        <w:rPr>
          <w:rFonts w:ascii="Arial" w:hAnsi="Arial" w:cs="Arial"/>
          <w:sz w:val="20"/>
          <w:szCs w:val="20"/>
        </w:rPr>
        <w:t xml:space="preserve"> to come into contact with sewage and drainage systems and any surface water body.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13 DISPOSAL CONSIDERATIONS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RCRA Information: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RCRA, it is the responsibility of the user of the material to determine, at the time of the disposal, whether the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</w:t>
      </w:r>
      <w:proofErr w:type="gramEnd"/>
      <w:r>
        <w:rPr>
          <w:rFonts w:ascii="Arial" w:hAnsi="Arial" w:cs="Arial"/>
          <w:sz w:val="20"/>
          <w:szCs w:val="20"/>
        </w:rPr>
        <w:t xml:space="preserve"> meets RCRA criteria for hazardous waste. This is because material uses, transformations, mixtures, processes,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etc</w:t>
      </w:r>
      <w:proofErr w:type="gramEnd"/>
      <w:r>
        <w:rPr>
          <w:rFonts w:ascii="Arial" w:hAnsi="Arial" w:cs="Arial"/>
          <w:sz w:val="20"/>
          <w:szCs w:val="20"/>
        </w:rPr>
        <w:t>. may affect the classification. Refer to the latest EPA, state and local regulations regarding proper disposal. Follow all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applicable</w:t>
      </w:r>
      <w:proofErr w:type="gramEnd"/>
      <w:r>
        <w:rPr>
          <w:rFonts w:ascii="Arial" w:hAnsi="Arial" w:cs="Arial"/>
          <w:sz w:val="20"/>
          <w:szCs w:val="20"/>
        </w:rPr>
        <w:t xml:space="preserve"> laws and regulations. Used antifreeze recycling is recommended. Do not drain on the ground or into storm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drainage</w:t>
      </w:r>
      <w:proofErr w:type="gramEnd"/>
      <w:r>
        <w:rPr>
          <w:rFonts w:ascii="Arial" w:hAnsi="Arial" w:cs="Arial"/>
          <w:sz w:val="20"/>
          <w:szCs w:val="20"/>
        </w:rPr>
        <w:t xml:space="preserve"> systems. Do not dispose in sanitary sewer systems except where permitted by law.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14 TRANSPORT INFORMATION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 Department of Transportation Classification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material is not regulated under 49 CFR if in a container of 119 gallon capacity or less. If shipped in a container of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over</w:t>
      </w:r>
      <w:proofErr w:type="gramEnd"/>
      <w:r>
        <w:rPr>
          <w:rFonts w:ascii="Arial" w:hAnsi="Arial" w:cs="Arial"/>
          <w:sz w:val="20"/>
          <w:szCs w:val="20"/>
        </w:rPr>
        <w:t xml:space="preserve"> 119 gallon capacity then the DOT information must be accompanied with RQ notation, or, an otherwise 'Not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Regulated' product will be classified as Environmentally Hazardous (solid/liquid) N.O.S., Class 9, Packing group III unless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product qualifies for the petroleum exemption (49 CFR 171.8).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Hazardous Substance/Material RQ: </w:t>
      </w:r>
      <w:r>
        <w:rPr>
          <w:rFonts w:ascii="Arial" w:hAnsi="Arial" w:cs="Arial"/>
          <w:sz w:val="20"/>
          <w:szCs w:val="20"/>
        </w:rPr>
        <w:t>Ethylene glycol / 5440.2726 lbs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International Air Transport Association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Hazard Class/Division: </w:t>
      </w:r>
      <w:r>
        <w:rPr>
          <w:rFonts w:ascii="Arial" w:hAnsi="Arial" w:cs="Arial"/>
          <w:sz w:val="20"/>
          <w:szCs w:val="20"/>
        </w:rPr>
        <w:t>9 (Miscellaneous)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Identification Number: </w:t>
      </w:r>
      <w:r>
        <w:rPr>
          <w:rFonts w:ascii="Arial" w:hAnsi="Arial" w:cs="Arial"/>
          <w:sz w:val="20"/>
          <w:szCs w:val="20"/>
        </w:rPr>
        <w:t>UN3082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Packing Group: </w:t>
      </w:r>
      <w:r>
        <w:rPr>
          <w:rFonts w:ascii="Arial" w:hAnsi="Arial" w:cs="Arial"/>
          <w:sz w:val="20"/>
          <w:szCs w:val="20"/>
        </w:rPr>
        <w:t>III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Proper Shipping Name: </w:t>
      </w:r>
      <w:r>
        <w:rPr>
          <w:rFonts w:ascii="Arial" w:hAnsi="Arial" w:cs="Arial"/>
          <w:sz w:val="20"/>
          <w:szCs w:val="20"/>
        </w:rPr>
        <w:t>Environmentally Hazardous Substances, Liquid, N.O.S.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Technical Name(s): </w:t>
      </w:r>
      <w:r>
        <w:rPr>
          <w:rFonts w:ascii="Arial" w:hAnsi="Arial" w:cs="Arial"/>
          <w:sz w:val="20"/>
          <w:szCs w:val="20"/>
        </w:rPr>
        <w:t>Ethylene Glycol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International Maritime Organization Classification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Hazard Class/Division: </w:t>
      </w:r>
      <w:r>
        <w:rPr>
          <w:rFonts w:ascii="Arial" w:hAnsi="Arial" w:cs="Arial"/>
          <w:sz w:val="20"/>
          <w:szCs w:val="20"/>
        </w:rPr>
        <w:t>9 (Miscellaneous)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Identification Number: </w:t>
      </w:r>
      <w:r>
        <w:rPr>
          <w:rFonts w:ascii="Arial" w:hAnsi="Arial" w:cs="Arial"/>
          <w:sz w:val="20"/>
          <w:szCs w:val="20"/>
        </w:rPr>
        <w:t>UN3082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Packing Group: </w:t>
      </w:r>
      <w:r>
        <w:rPr>
          <w:rFonts w:ascii="Arial" w:hAnsi="Arial" w:cs="Arial"/>
          <w:sz w:val="20"/>
          <w:szCs w:val="20"/>
        </w:rPr>
        <w:t>III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Proper Shipping Name: </w:t>
      </w:r>
      <w:r>
        <w:rPr>
          <w:rFonts w:ascii="Arial" w:hAnsi="Arial" w:cs="Arial"/>
          <w:sz w:val="20"/>
          <w:szCs w:val="20"/>
        </w:rPr>
        <w:t>Environmentally Hazardous Substance, Liquid, N.O.S.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Technical Name(s): </w:t>
      </w:r>
      <w:r>
        <w:rPr>
          <w:rFonts w:ascii="Arial" w:hAnsi="Arial" w:cs="Arial"/>
          <w:sz w:val="20"/>
          <w:szCs w:val="20"/>
        </w:rPr>
        <w:t>Ethylene Glycol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15 REGULATORY INFORMATION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Anti-Freeze/Coolant </w:t>
      </w:r>
      <w:r>
        <w:rPr>
          <w:rFonts w:ascii="Arial" w:hAnsi="Arial" w:cs="Arial"/>
          <w:sz w:val="24"/>
          <w:szCs w:val="24"/>
        </w:rPr>
        <w:t>Page: 6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Federal Regulatory Status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OSHA Classification: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is hazardous according to the OSHA Hazard Communication Standard, 29 CFR 1910.1200.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Comprehensive Environmental Release, Compensation &amp; Liability Act (CERCLA):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Glycol RQ 5000 lbs Reportable Spill =&gt; 5440.272553 lbs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652.55 gal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Ozone Depleting Substances (40 CFR 82 Clean Air Act):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material does not contain nor was it directly manufactured with any Class I or Class II ozone depleting substances.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Superfund Amendment &amp; Reauthorization Act (SARA) Title III: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components in this product on the SARA 302 list.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 Hazard Categories (311/312):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Immediate Health Delayed Health Fire Pressure Reactivity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</w:t>
      </w:r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 Toxic Release Inventory (TRI) (313):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Glycol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 Substances Control Act (TSCA) Status: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component(s) of this material </w:t>
      </w:r>
      <w:proofErr w:type="gramStart"/>
      <w:r>
        <w:rPr>
          <w:rFonts w:ascii="Arial" w:hAnsi="Arial" w:cs="Arial"/>
          <w:sz w:val="20"/>
          <w:szCs w:val="20"/>
        </w:rPr>
        <w:t>is(</w:t>
      </w:r>
      <w:proofErr w:type="gramEnd"/>
      <w:r>
        <w:rPr>
          <w:rFonts w:ascii="Arial" w:hAnsi="Arial" w:cs="Arial"/>
          <w:sz w:val="20"/>
          <w:szCs w:val="20"/>
        </w:rPr>
        <w:t>are) listed on the EPA/TSCA Inventory of Chemical Substances.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Chemical Inventories: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Component(s) of this material is (are) listed on the Australian AICS, Canadian DSL, Chinese Inventory, European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EINECS, Korean Inventory, Philippines PICCS,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State Regulation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chemicals are specifically listed by individual states; other product specific health and safety data in other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sections</w:t>
      </w:r>
      <w:proofErr w:type="gramEnd"/>
      <w:r>
        <w:rPr>
          <w:rFonts w:ascii="Arial" w:hAnsi="Arial" w:cs="Arial"/>
          <w:sz w:val="20"/>
          <w:szCs w:val="20"/>
        </w:rPr>
        <w:t xml:space="preserve"> of the MSDS may also be applicable for state requirements. For details on your regulatory requirements you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should</w:t>
      </w:r>
      <w:proofErr w:type="gramEnd"/>
      <w:r>
        <w:rPr>
          <w:rFonts w:ascii="Arial" w:hAnsi="Arial" w:cs="Arial"/>
          <w:sz w:val="20"/>
          <w:szCs w:val="20"/>
        </w:rPr>
        <w:t xml:space="preserve"> contact the appropriate agency in your state.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 Jersey Right-To-Know Chemical List: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Ethylene Glycol (0878) 90 - 97 %weight Special Hazard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Pennsylvania Right-To-Know Chemical List: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-Ethanediol (107-21-1) 90 - 97 %weight Environmental Hazard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16 OTHER INFORMATION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Revision#: </w:t>
      </w:r>
      <w:r>
        <w:rPr>
          <w:rFonts w:ascii="Arial" w:hAnsi="Arial" w:cs="Arial"/>
          <w:sz w:val="20"/>
          <w:szCs w:val="20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Review Date: </w:t>
      </w:r>
      <w:r>
        <w:rPr>
          <w:rFonts w:ascii="Arial" w:hAnsi="Arial" w:cs="Arial"/>
          <w:sz w:val="20"/>
          <w:szCs w:val="20"/>
        </w:rPr>
        <w:t>08/29/2005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Revision Date: </w:t>
      </w:r>
      <w:r>
        <w:rPr>
          <w:rFonts w:ascii="Arial" w:hAnsi="Arial" w:cs="Arial"/>
          <w:sz w:val="20"/>
          <w:szCs w:val="20"/>
        </w:rPr>
        <w:t>10/09/2002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Anti-Freeze/Coolant </w:t>
      </w:r>
      <w:r>
        <w:rPr>
          <w:rFonts w:ascii="Arial" w:hAnsi="Arial" w:cs="Arial"/>
          <w:sz w:val="24"/>
          <w:szCs w:val="24"/>
        </w:rPr>
        <w:t>Page: 7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Revisions since last change (discussion): </w:t>
      </w:r>
      <w:r>
        <w:rPr>
          <w:rFonts w:ascii="Arial" w:hAnsi="Arial" w:cs="Arial"/>
          <w:sz w:val="20"/>
          <w:szCs w:val="20"/>
        </w:rPr>
        <w:t>This Material Safety Data Sheet (MSDS) has been reviewed to fully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comply</w:t>
      </w:r>
      <w:proofErr w:type="gramEnd"/>
      <w:r>
        <w:rPr>
          <w:rFonts w:ascii="Arial" w:hAnsi="Arial" w:cs="Arial"/>
          <w:sz w:val="20"/>
          <w:szCs w:val="20"/>
        </w:rPr>
        <w:t xml:space="preserve"> with the guidance contained in the ANSI MSDS standard (ANSI Z400.1-2003). We encourage you to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take</w:t>
      </w:r>
      <w:proofErr w:type="gramEnd"/>
      <w:r>
        <w:rPr>
          <w:rFonts w:ascii="Arial" w:hAnsi="Arial" w:cs="Arial"/>
          <w:sz w:val="20"/>
          <w:szCs w:val="20"/>
        </w:rPr>
        <w:t xml:space="preserve"> the opportunity to read the MSDS and review the information contained therein.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SECTION 17 LABEL INFORMATION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AND UNDERSTAND MATERIAL SAFETY DATA SHEET BEFORE HANDLING OR DISPOSING OF PRODUCT.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LABEL COMPLIES WITH THE REQUIREMENTS OF THE OSHA HAZARD COMMUNICATION STANDARD (29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CFR 1910.1200) FOR USE IN THE WORKPLACE.</w:t>
      </w:r>
      <w:proofErr w:type="gramEnd"/>
      <w:r>
        <w:rPr>
          <w:rFonts w:ascii="Arial" w:hAnsi="Arial" w:cs="Arial"/>
          <w:sz w:val="20"/>
          <w:szCs w:val="20"/>
        </w:rPr>
        <w:t xml:space="preserve"> THIS LABEL IS NOT INTENDED TO BE USED WITH PACKAGING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INTENDED FOR SALE TO CONSUMERS AND MAY NOT CONFORM WITH THE REQUIREMENTS OF THE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CONSUMER PRODUCT SAFETY ACT OR OTHER RELATED REGULATORY REQUIREMENTS.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PRODUCT CODE(S): </w:t>
      </w:r>
      <w:r>
        <w:rPr>
          <w:rFonts w:ascii="Arial" w:hAnsi="Arial" w:cs="Arial"/>
          <w:sz w:val="20"/>
          <w:szCs w:val="20"/>
        </w:rPr>
        <w:t>94040, 9404000001, 9404000055, 9404006021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DEX-COOL® Extended Life Anti-Freeze/Coolant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WARNING!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MAYBE HARMFUL OR FATAL IF SWALLOWED. MAY CAUSE ACIDOSIS, CARDIOPULMONARY AND KIDNEY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EFFECTS.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MAY CAUSE CENTRAL NERVOUS SYSTEM DEPRESSION.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The following organs and/or organ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systems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be damaged by overexposure to this material and/or its components.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 CAUSE DAMAGE TO: Cardiovascular System, Kidney, Liver, Lungs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 to Section 11, Toxicological Information, for specific information on the following effects: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Developmental Toxicity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Precautionary Measures: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Avoid prolonged or repeated contact with eyes, skin and clothing. Avoid breathing of vapors, fumes, or mist. Use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only</w:t>
      </w:r>
      <w:proofErr w:type="gramEnd"/>
      <w:r>
        <w:rPr>
          <w:rFonts w:ascii="Arial" w:hAnsi="Arial" w:cs="Arial"/>
          <w:sz w:val="20"/>
          <w:szCs w:val="20"/>
        </w:rPr>
        <w:t xml:space="preserve"> with adequate ventilation. Keep container closed when not in use. Wash thoroughly after handling.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 AID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Inhalation: </w:t>
      </w:r>
      <w:r>
        <w:rPr>
          <w:rFonts w:ascii="Arial" w:hAnsi="Arial" w:cs="Arial"/>
          <w:sz w:val="20"/>
          <w:szCs w:val="20"/>
        </w:rPr>
        <w:t>Move victim to fresh air and provide oxygen if breathing is difficult. Get medical attention.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Skin Contact: </w:t>
      </w:r>
      <w:r>
        <w:rPr>
          <w:rFonts w:ascii="Arial" w:hAnsi="Arial" w:cs="Arial"/>
          <w:sz w:val="20"/>
          <w:szCs w:val="20"/>
        </w:rPr>
        <w:t>Flush exposed area with water and follow by washing with soap if available. If redness, swelling, pain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and/or</w:t>
      </w:r>
      <w:proofErr w:type="gramEnd"/>
      <w:r>
        <w:rPr>
          <w:rFonts w:ascii="Arial" w:hAnsi="Arial" w:cs="Arial"/>
          <w:sz w:val="20"/>
          <w:szCs w:val="20"/>
        </w:rPr>
        <w:t xml:space="preserve"> blisters occur, transport to the nearest medical facility for additional treatment. If skin irritation persists after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washing</w:t>
      </w:r>
      <w:proofErr w:type="gramEnd"/>
      <w:r>
        <w:rPr>
          <w:rFonts w:ascii="Arial" w:hAnsi="Arial" w:cs="Arial"/>
          <w:sz w:val="20"/>
          <w:szCs w:val="20"/>
        </w:rPr>
        <w:t>, get medical advice.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Eye Contact: </w:t>
      </w:r>
      <w:r>
        <w:rPr>
          <w:rFonts w:ascii="Arial" w:hAnsi="Arial" w:cs="Arial"/>
          <w:sz w:val="20"/>
          <w:szCs w:val="20"/>
        </w:rPr>
        <w:t xml:space="preserve">Flush eyes with plenty of water while holding eyelids open. </w:t>
      </w:r>
      <w:proofErr w:type="gramStart"/>
      <w:r>
        <w:rPr>
          <w:rFonts w:ascii="Arial" w:hAnsi="Arial" w:cs="Arial"/>
          <w:sz w:val="20"/>
          <w:szCs w:val="20"/>
        </w:rPr>
        <w:t>Rest eyes for 30 minutes.</w:t>
      </w:r>
      <w:proofErr w:type="gramEnd"/>
      <w:r>
        <w:rPr>
          <w:rFonts w:ascii="Arial" w:hAnsi="Arial" w:cs="Arial"/>
          <w:sz w:val="20"/>
          <w:szCs w:val="20"/>
        </w:rPr>
        <w:t xml:space="preserve"> If redness, burning,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blurred</w:t>
      </w:r>
      <w:proofErr w:type="gramEnd"/>
      <w:r>
        <w:rPr>
          <w:rFonts w:ascii="Arial" w:hAnsi="Arial" w:cs="Arial"/>
          <w:sz w:val="20"/>
          <w:szCs w:val="20"/>
        </w:rPr>
        <w:t xml:space="preserve"> vision or swelling occur, transport to nearest medical facility for additional treatment. If eye irritation persists, seek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medical</w:t>
      </w:r>
      <w:proofErr w:type="gramEnd"/>
      <w:r>
        <w:rPr>
          <w:rFonts w:ascii="Arial" w:hAnsi="Arial" w:cs="Arial"/>
          <w:sz w:val="20"/>
          <w:szCs w:val="20"/>
        </w:rPr>
        <w:t xml:space="preserve"> advice.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Ingestion: </w:t>
      </w:r>
      <w:r>
        <w:rPr>
          <w:rFonts w:ascii="Arial" w:hAnsi="Arial" w:cs="Arial"/>
          <w:sz w:val="20"/>
          <w:szCs w:val="20"/>
        </w:rPr>
        <w:t>DO NOT take internally. If swallowed, IMMEDIATELY contact a poison control center, emergency treatment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center</w:t>
      </w:r>
      <w:proofErr w:type="gramEnd"/>
      <w:r>
        <w:rPr>
          <w:rFonts w:ascii="Arial" w:hAnsi="Arial" w:cs="Arial"/>
          <w:sz w:val="20"/>
          <w:szCs w:val="20"/>
        </w:rPr>
        <w:t>, or physician. If vomiting occurs spontaneously, keep head below hips to prevent aspiration of liquid into the lungs.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case of fire, </w:t>
      </w:r>
      <w:r>
        <w:rPr>
          <w:rFonts w:ascii="Arial" w:hAnsi="Arial" w:cs="Arial"/>
          <w:sz w:val="20"/>
          <w:szCs w:val="20"/>
        </w:rPr>
        <w:t>Use water fog, 'alcohol foam', dry chemical or carbon dioxide (CO2) to extinguish flames. Do not use a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direct</w:t>
      </w:r>
      <w:proofErr w:type="gramEnd"/>
      <w:r>
        <w:rPr>
          <w:rFonts w:ascii="Arial" w:hAnsi="Arial" w:cs="Arial"/>
          <w:sz w:val="20"/>
          <w:szCs w:val="20"/>
        </w:rPr>
        <w:t xml:space="preserve"> stream of water.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SPILL OR LEAK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Dike and contain spill.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Anti-Freeze/Coolant </w:t>
      </w:r>
      <w:r>
        <w:rPr>
          <w:rFonts w:ascii="Arial" w:hAnsi="Arial" w:cs="Arial"/>
          <w:sz w:val="24"/>
          <w:szCs w:val="24"/>
        </w:rPr>
        <w:t>Page: 8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LARGE SPILLS: Remove with vacuum truck or pump to storage/salvage vessels.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SMALL SPILLS: Soak up residue with an absorbent such as clay, sand or other suitable material. Place in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non-leaking</w:t>
      </w:r>
      <w:proofErr w:type="gramEnd"/>
      <w:r>
        <w:rPr>
          <w:rFonts w:ascii="Arial" w:hAnsi="Arial" w:cs="Arial"/>
          <w:sz w:val="20"/>
          <w:szCs w:val="20"/>
        </w:rPr>
        <w:t xml:space="preserve"> container and seal tightly for proper disposal.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CONTAINS: Ethylene Glycol, 107-21-1; Proprietary additives, Mixture; </w:t>
      </w:r>
      <w:proofErr w:type="spellStart"/>
      <w:r>
        <w:rPr>
          <w:rFonts w:ascii="Arial" w:hAnsi="Arial" w:cs="Arial"/>
          <w:sz w:val="20"/>
          <w:szCs w:val="20"/>
        </w:rPr>
        <w:t>Deionized</w:t>
      </w:r>
      <w:proofErr w:type="spellEnd"/>
      <w:r>
        <w:rPr>
          <w:rFonts w:ascii="Arial" w:hAnsi="Arial" w:cs="Arial"/>
          <w:sz w:val="20"/>
          <w:szCs w:val="20"/>
        </w:rPr>
        <w:t xml:space="preserve"> water, 7732-18-5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NFPA Rating (Health, Fire, Reactivity): </w:t>
      </w:r>
      <w:r>
        <w:rPr>
          <w:rFonts w:ascii="Arial" w:hAnsi="Arial" w:cs="Arial"/>
          <w:sz w:val="20"/>
          <w:szCs w:val="20"/>
        </w:rPr>
        <w:t>2, 1, 0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TRANSPORTATION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 Department of Transportation Classification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material is not regulated under 49 CFR if in a container of 119 gallon capacity or less. If shipped in a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container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of over 119 gallon capacity then the DOT information must be accompanied with RQ notation, or, an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otherwise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'Not Regulated' product will be classified as Environmentally Hazardous (solid/liquid) N.O.S., Class 9,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Packing group III unless the product qualifies for the petroleum exemption (49 CFR 171.8).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Hazardous Substance/Material RQ: </w:t>
      </w:r>
      <w:r>
        <w:rPr>
          <w:rFonts w:ascii="Arial" w:hAnsi="Arial" w:cs="Arial"/>
          <w:sz w:val="20"/>
          <w:szCs w:val="20"/>
        </w:rPr>
        <w:t>Ethylene glycol / 5440.2726 lbs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CAUTION: </w:t>
      </w:r>
      <w:r>
        <w:rPr>
          <w:rFonts w:ascii="Arial" w:hAnsi="Arial" w:cs="Arial"/>
          <w:sz w:val="20"/>
          <w:szCs w:val="20"/>
        </w:rPr>
        <w:t>Misuse of empty containers can be hazardous. Empty containers can be hazardous if used to store toxic,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flammable</w:t>
      </w:r>
      <w:proofErr w:type="gramEnd"/>
      <w:r>
        <w:rPr>
          <w:rFonts w:ascii="Arial" w:hAnsi="Arial" w:cs="Arial"/>
          <w:sz w:val="20"/>
          <w:szCs w:val="20"/>
        </w:rPr>
        <w:t>, or reactive materials. Cutting or welding of empty containers might cause fire, explosion or toxic fumes from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residues</w:t>
      </w:r>
      <w:proofErr w:type="gramEnd"/>
      <w:r>
        <w:rPr>
          <w:rFonts w:ascii="Arial" w:hAnsi="Arial" w:cs="Arial"/>
          <w:sz w:val="20"/>
          <w:szCs w:val="20"/>
        </w:rPr>
        <w:t>. Do not pressurize or expose to open flames or heat. Keep container closed and drum bungs in place.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and Address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PLANET EARTH ANTIFREEZE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6307 MATERIAL AVE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LOVES PARK, IL 61111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INFORMATION CONTAINED IN THIS DATA SHEET IS BASED ON THE DATA AVAILABLE TO US AT THIS TIME,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IS BELIEVED TO BE ACCURATE BASED UPON </w:t>
      </w:r>
      <w:proofErr w:type="gramStart"/>
      <w:r>
        <w:rPr>
          <w:rFonts w:ascii="Arial" w:hAnsi="Arial" w:cs="Arial"/>
          <w:sz w:val="20"/>
          <w:szCs w:val="20"/>
        </w:rPr>
        <w:t>THAT :</w:t>
      </w:r>
      <w:proofErr w:type="gramEnd"/>
      <w:r>
        <w:rPr>
          <w:rFonts w:ascii="Arial" w:hAnsi="Arial" w:cs="Arial"/>
          <w:sz w:val="20"/>
          <w:szCs w:val="20"/>
        </w:rPr>
        <w:t xml:space="preserve"> IT IS PROVIDED INDEPENDENTLY OF ANY SALE OF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 PRODUCT, FOR PURPOSE OF HAZARD COMMUNICATION.</w:t>
      </w:r>
      <w:proofErr w:type="gramEnd"/>
      <w:r>
        <w:rPr>
          <w:rFonts w:ascii="Arial" w:hAnsi="Arial" w:cs="Arial"/>
          <w:sz w:val="20"/>
          <w:szCs w:val="20"/>
        </w:rPr>
        <w:t xml:space="preserve"> IT IS NOT INTENDED TO CONSTITUTE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PERFORMANCE INFORMATION, AND NO EXPRESS OR IMPLIED WARRANTY OF ANY KIND IS MADE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RESPECT TO THE PRODUCT, UNDERLYING DATA OR THE INFORMATION CONTAINED HEREIN. YOU ARE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URGED TO OBTAIN DATA SHEETS FOR ALL PRODUCTS YOU BUY, PROCESS, USE OR DISTRIBUTE, AND ARE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ENCOURAGED TO ADVISE THOSE WHO MAY COME IN CONTACT WITH SUCH PRODUCTS OF THE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CONTAINED HEREIN.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DETERMINE THE APPLICABILITY OR EFFECT OF ANY LAW OR REGULATION WITH RESPECT TO THE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PRODUCT, YOU SHOULD CONSULT WITH YOUR LEGAL ADVISOR OR THE APPROPRIATE GOVERNMENT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AGENCY.</w:t>
      </w:r>
      <w:proofErr w:type="gramEnd"/>
      <w:r>
        <w:rPr>
          <w:rFonts w:ascii="Arial" w:hAnsi="Arial" w:cs="Arial"/>
          <w:sz w:val="20"/>
          <w:szCs w:val="20"/>
        </w:rPr>
        <w:t xml:space="preserve"> WE WILL NOT PROVIDE ADVICE ON SUCH MATTERS, OR BE RESPONSIBLE FOR ANY INJURY FROM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USE OF THE PRODUCT DESCRIBED HEREIN. THE UNDERLYING DATA, AND THE INFORMATION PROVIDED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HEREIN AS A RESULT OF THAT DATA, IS THE PROPERTY OF SOPUS PRODUCTS AND IS NOT TO BE THE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SUBJECT OF SALE OR EXCHANGE WITHOUT THE EXPRESS WRITTEN CONSENT OF SOPUS PRODUCTS.</w:t>
      </w:r>
      <w:proofErr w:type="gramEnd"/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44241-30240-100R-08/22/2005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PLANET EARTH ANTIFREEZE </w:t>
      </w:r>
      <w:r>
        <w:rPr>
          <w:rFonts w:ascii="Arial" w:hAnsi="Arial" w:cs="Arial"/>
          <w:sz w:val="16"/>
          <w:szCs w:val="16"/>
        </w:rPr>
        <w:t xml:space="preserve"> DEX-COOL® Extended Life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Anti-Freeze/Coolant </w:t>
      </w:r>
      <w:r>
        <w:rPr>
          <w:rFonts w:ascii="Arial" w:hAnsi="Arial" w:cs="Arial"/>
          <w:sz w:val="24"/>
          <w:szCs w:val="24"/>
        </w:rPr>
        <w:t>Page: 9 of 9</w:t>
      </w:r>
    </w:p>
    <w:p w:rsidR="00F912D7" w:rsidRDefault="00F912D7" w:rsidP="00F91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MSDS# 01192L</w:t>
      </w:r>
    </w:p>
    <w:p w:rsidR="00BE2E55" w:rsidRDefault="00F912D7" w:rsidP="00F912D7">
      <w:r>
        <w:rPr>
          <w:rFonts w:ascii="Arial" w:hAnsi="Arial" w:cs="Arial"/>
          <w:sz w:val="16"/>
          <w:szCs w:val="16"/>
        </w:rPr>
        <w:t>2</w:t>
      </w:r>
    </w:p>
    <w:sectPr w:rsidR="00BE2E55" w:rsidSect="00BE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2D7"/>
    <w:rsid w:val="004579F0"/>
    <w:rsid w:val="00B10ABD"/>
    <w:rsid w:val="00BE2E55"/>
    <w:rsid w:val="00BF01A9"/>
    <w:rsid w:val="00F912D7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3126</Words>
  <Characters>17822</Characters>
  <Application>Microsoft Office Word</Application>
  <DocSecurity>0</DocSecurity>
  <Lines>148</Lines>
  <Paragraphs>41</Paragraphs>
  <ScaleCrop>false</ScaleCrop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cp:lastPrinted>2011-08-11T13:19:00Z</cp:lastPrinted>
  <dcterms:created xsi:type="dcterms:W3CDTF">2011-08-11T13:12:00Z</dcterms:created>
  <dcterms:modified xsi:type="dcterms:W3CDTF">2011-08-11T13:21:00Z</dcterms:modified>
</cp:coreProperties>
</file>